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DC" w:rsidRPr="004913BE" w:rsidRDefault="004913BE" w:rsidP="004913BE">
      <w:pPr>
        <w:shd w:val="clear" w:color="auto" w:fill="FFFFFF"/>
        <w:spacing w:after="0" w:line="240" w:lineRule="auto"/>
        <w:jc w:val="center"/>
        <w:outlineLvl w:val="0"/>
        <w:rPr>
          <w:rFonts w:ascii="Trebuchet MS" w:eastAsia="Times New Roman" w:hAnsi="Trebuchet MS" w:cs="Times New Roman"/>
          <w:b/>
          <w:bCs/>
          <w:color w:val="000000" w:themeColor="text1"/>
          <w:kern w:val="36"/>
          <w:sz w:val="58"/>
          <w:szCs w:val="58"/>
          <w:lang w:eastAsia="ru-RU"/>
        </w:rPr>
      </w:pPr>
      <w:r>
        <w:rPr>
          <w:rFonts w:ascii="Trebuchet MS" w:eastAsia="Times New Roman" w:hAnsi="Trebuchet MS" w:cs="Times New Roman"/>
          <w:b/>
          <w:bCs/>
          <w:color w:val="000000" w:themeColor="text1"/>
          <w:kern w:val="36"/>
          <w:sz w:val="58"/>
          <w:szCs w:val="58"/>
          <w:bdr w:val="none" w:sz="0" w:space="0" w:color="auto" w:frame="1"/>
          <w:lang w:val="uk-UA" w:eastAsia="ru-RU"/>
        </w:rPr>
        <w:t xml:space="preserve">З </w:t>
      </w:r>
      <w:bookmarkStart w:id="0" w:name="_GoBack"/>
      <w:bookmarkEnd w:id="0"/>
      <w:r w:rsidR="005D21DC" w:rsidRPr="004913BE">
        <w:rPr>
          <w:rFonts w:ascii="Trebuchet MS" w:eastAsia="Times New Roman" w:hAnsi="Trebuchet MS" w:cs="Times New Roman"/>
          <w:b/>
          <w:bCs/>
          <w:color w:val="000000" w:themeColor="text1"/>
          <w:kern w:val="36"/>
          <w:sz w:val="58"/>
          <w:szCs w:val="58"/>
          <w:bdr w:val="none" w:sz="0" w:space="0" w:color="auto" w:frame="1"/>
          <w:lang w:eastAsia="ru-RU"/>
        </w:rPr>
        <w:t>ДОСВІДУ РОБОТИ</w:t>
      </w:r>
    </w:p>
    <w:p w:rsidR="00A90F93" w:rsidRPr="004913BE" w:rsidRDefault="005D21DC" w:rsidP="00A90F93">
      <w:pPr>
        <w:shd w:val="clear" w:color="auto" w:fill="FFFFFF"/>
        <w:spacing w:line="240" w:lineRule="auto"/>
        <w:jc w:val="right"/>
        <w:outlineLvl w:val="1"/>
        <w:rPr>
          <w:rFonts w:ascii="Times New Roman" w:eastAsia="Times New Roman" w:hAnsi="Times New Roman" w:cs="Times New Roman"/>
          <w:b/>
          <w:bCs/>
          <w:i/>
          <w:iCs/>
          <w:color w:val="000000" w:themeColor="text1"/>
          <w:sz w:val="28"/>
          <w:szCs w:val="28"/>
          <w:bdr w:val="none" w:sz="0" w:space="0" w:color="auto" w:frame="1"/>
          <w:lang w:eastAsia="ru-RU"/>
        </w:rPr>
      </w:pPr>
      <w:r w:rsidRPr="004913BE">
        <w:rPr>
          <w:rFonts w:ascii="Times New Roman" w:eastAsia="Times New Roman" w:hAnsi="Times New Roman" w:cs="Times New Roman"/>
          <w:b/>
          <w:bCs/>
          <w:i/>
          <w:iCs/>
          <w:color w:val="000000" w:themeColor="text1"/>
          <w:sz w:val="28"/>
          <w:szCs w:val="28"/>
          <w:bdr w:val="none" w:sz="0" w:space="0" w:color="auto" w:frame="1"/>
          <w:lang w:eastAsia="ru-RU"/>
        </w:rPr>
        <w:t>Творчий учитель - це той,</w:t>
      </w:r>
    </w:p>
    <w:p w:rsidR="00A90F93" w:rsidRPr="004913BE" w:rsidRDefault="005D21DC" w:rsidP="00A90F93">
      <w:pPr>
        <w:shd w:val="clear" w:color="auto" w:fill="FFFFFF"/>
        <w:spacing w:line="240" w:lineRule="auto"/>
        <w:jc w:val="right"/>
        <w:outlineLvl w:val="1"/>
        <w:rPr>
          <w:rFonts w:ascii="Times New Roman" w:eastAsia="Times New Roman" w:hAnsi="Times New Roman" w:cs="Times New Roman"/>
          <w:b/>
          <w:bCs/>
          <w:i/>
          <w:iCs/>
          <w:color w:val="000000" w:themeColor="text1"/>
          <w:sz w:val="28"/>
          <w:szCs w:val="28"/>
          <w:bdr w:val="none" w:sz="0" w:space="0" w:color="auto" w:frame="1"/>
          <w:lang w:eastAsia="ru-RU"/>
        </w:rPr>
      </w:pPr>
      <w:r w:rsidRPr="004913BE">
        <w:rPr>
          <w:rFonts w:ascii="Times New Roman" w:eastAsia="Times New Roman" w:hAnsi="Times New Roman" w:cs="Times New Roman"/>
          <w:b/>
          <w:bCs/>
          <w:i/>
          <w:iCs/>
          <w:color w:val="000000" w:themeColor="text1"/>
          <w:sz w:val="28"/>
          <w:szCs w:val="28"/>
          <w:bdr w:val="none" w:sz="0" w:space="0" w:color="auto" w:frame="1"/>
          <w:lang w:eastAsia="ru-RU"/>
        </w:rPr>
        <w:t xml:space="preserve"> хто відкриває,</w:t>
      </w:r>
    </w:p>
    <w:p w:rsidR="00A90F93" w:rsidRPr="004913BE" w:rsidRDefault="005D21DC" w:rsidP="00A90F93">
      <w:pPr>
        <w:shd w:val="clear" w:color="auto" w:fill="FFFFFF"/>
        <w:spacing w:line="240" w:lineRule="auto"/>
        <w:jc w:val="right"/>
        <w:outlineLvl w:val="1"/>
        <w:rPr>
          <w:rFonts w:ascii="Times New Roman" w:eastAsia="Times New Roman" w:hAnsi="Times New Roman" w:cs="Times New Roman"/>
          <w:b/>
          <w:bCs/>
          <w:i/>
          <w:iCs/>
          <w:color w:val="000000" w:themeColor="text1"/>
          <w:sz w:val="28"/>
          <w:szCs w:val="28"/>
          <w:bdr w:val="none" w:sz="0" w:space="0" w:color="auto" w:frame="1"/>
          <w:lang w:eastAsia="ru-RU"/>
        </w:rPr>
      </w:pPr>
      <w:r w:rsidRPr="004913BE">
        <w:rPr>
          <w:rFonts w:ascii="Times New Roman" w:eastAsia="Times New Roman" w:hAnsi="Times New Roman" w:cs="Times New Roman"/>
          <w:b/>
          <w:bCs/>
          <w:i/>
          <w:iCs/>
          <w:color w:val="000000" w:themeColor="text1"/>
          <w:sz w:val="28"/>
          <w:szCs w:val="28"/>
          <w:bdr w:val="none" w:sz="0" w:space="0" w:color="auto" w:frame="1"/>
          <w:lang w:eastAsia="ru-RU"/>
        </w:rPr>
        <w:t xml:space="preserve"> умудряє і підбадьорює. </w:t>
      </w:r>
    </w:p>
    <w:p w:rsidR="005D21DC" w:rsidRPr="004913BE" w:rsidRDefault="005D21DC" w:rsidP="00A90F93">
      <w:pPr>
        <w:shd w:val="clear" w:color="auto" w:fill="FFFFFF"/>
        <w:spacing w:line="240" w:lineRule="auto"/>
        <w:jc w:val="right"/>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i/>
          <w:iCs/>
          <w:color w:val="000000" w:themeColor="text1"/>
          <w:sz w:val="28"/>
          <w:szCs w:val="28"/>
          <w:bdr w:val="none" w:sz="0" w:space="0" w:color="auto" w:frame="1"/>
          <w:lang w:eastAsia="ru-RU"/>
        </w:rPr>
        <w:t>Микола Реріх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Я погоджуюся з цими словами.</w:t>
      </w:r>
    </w:p>
    <w:p w:rsidR="005D21DC" w:rsidRPr="004913BE" w:rsidRDefault="008F2A5D" w:rsidP="005D21DC">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sidRPr="004913BE">
        <w:rPr>
          <w:rFonts w:ascii="Times New Roman" w:eastAsia="Times New Roman" w:hAnsi="Times New Roman" w:cs="Times New Roman"/>
          <w:b/>
          <w:noProof/>
          <w:color w:val="000000" w:themeColor="text1"/>
          <w:sz w:val="28"/>
          <w:szCs w:val="28"/>
          <w:lang w:eastAsia="ru-RU"/>
        </w:rPr>
        <w:drawing>
          <wp:anchor distT="0" distB="0" distL="114300" distR="114300" simplePos="0" relativeHeight="251658240" behindDoc="0" locked="0" layoutInCell="1" allowOverlap="1" wp14:anchorId="1970E29E" wp14:editId="1AB27D59">
            <wp:simplePos x="0" y="0"/>
            <wp:positionH relativeFrom="column">
              <wp:posOffset>-3810</wp:posOffset>
            </wp:positionH>
            <wp:positionV relativeFrom="paragraph">
              <wp:posOffset>3175</wp:posOffset>
            </wp:positionV>
            <wp:extent cx="1419225" cy="2026954"/>
            <wp:effectExtent l="0" t="0" r="0" b="0"/>
            <wp:wrapThrough wrapText="bothSides">
              <wp:wrapPolygon edited="0">
                <wp:start x="0" y="0"/>
                <wp:lineTo x="0" y="21316"/>
                <wp:lineTo x="21165" y="21316"/>
                <wp:lineTo x="21165" y="0"/>
                <wp:lineTo x="0" y="0"/>
              </wp:wrapPolygon>
            </wp:wrapThrough>
            <wp:docPr id="9" name="Рисунок 9" descr="D:\венетки\к печати у Вани Леонова в резк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енетки\к печати у Вани Леонова в резкости.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9225" cy="20269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Тому основним напрямком моєї педагогічної діяльності є: «Активізація пізнавальної діяльності учнів на уроках географії».</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Викладання географії здійснюю за нині діючими програмами та підручниками. Уроки проводжу у добре оснащеному кабінеті, в якому зібрано багато методичної літератури, фахові журнали, різний дидактичний матеріал, географічні карти, атласи, таблиці, завдання різних рівнів для проведення тестової перевірки знань, розроблені мною завдання практичних та контрольних робіт. Урізноманітнюю форми і методи навчання, застосовує сучасні освітні технології.</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Працюю над проблемою: «Активізація пізнавальної діяльності учнів на уроках географії та в позаурочний час через використання ІКТ». Теоретичним підґрунтям впровадження даної м</w:t>
      </w:r>
      <w:r w:rsidR="00E64B24" w:rsidRPr="004913BE">
        <w:rPr>
          <w:rFonts w:ascii="Times New Roman" w:eastAsia="Times New Roman" w:hAnsi="Times New Roman" w:cs="Times New Roman"/>
          <w:b/>
          <w:bCs/>
          <w:color w:val="000000" w:themeColor="text1"/>
          <w:sz w:val="28"/>
          <w:szCs w:val="28"/>
          <w:lang w:eastAsia="ru-RU"/>
        </w:rPr>
        <w:t xml:space="preserve">етодичної проблеми є </w:t>
      </w:r>
      <w:r w:rsidRPr="004913BE">
        <w:rPr>
          <w:rFonts w:ascii="Times New Roman" w:eastAsia="Times New Roman" w:hAnsi="Times New Roman" w:cs="Times New Roman"/>
          <w:b/>
          <w:bCs/>
          <w:color w:val="000000" w:themeColor="text1"/>
          <w:sz w:val="28"/>
          <w:szCs w:val="28"/>
          <w:lang w:eastAsia="ru-RU"/>
        </w:rPr>
        <w:t>періодична преса, яку передплачую регулярно, опрацювання методичної та педагогічної літератури, Інтернет ресурсів, засідання РМО. Реалізацію проблеми здійснюю через навчальну діяльність на уроках, позаурочну діяльність, проведення роботи із здібними учнями, виступах на нарадах, педрадах, конференціях.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У процесі викладання особливу увагу приділяю сучасним освітнім технологіям навчання, так як вони мають великий потенціал і високу реалізацію для засвоєння учнями програмового матеріалу. Використовую такі інтерактивні технології:</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кооперативне навчання (робота в парах, діалог, карусель, акваріум, робота в малих групах);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фронтальні технології навчання (мікрофон, аналіз ситуацій, коло ідей);</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технології навчання у грі;</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технології навчання в дискусії (обери позицію, метод прес, дискусія).</w:t>
      </w:r>
    </w:p>
    <w:p w:rsidR="005D21DC" w:rsidRPr="004913BE" w:rsidRDefault="005D21DC" w:rsidP="005D21DC">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Завдяки прийомів і форм інтерактивного навчання, воно стає цікавішим, ефективнішим, активізує учнів.</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Активізувати опорні знання учнів або закріпити вивчений на уроці матеріал в доступній формі дають мені змогу вправи: «Встав пропущене слово», «Відгадай мене», «Відгадай термін», «Вибери відповідність», «Покажи географічний об’єкт» та інші.</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Велике значення приділяю проведенню практичних робіт відповідно до</w:t>
      </w:r>
      <w:r w:rsidR="00E64B24" w:rsidRPr="004913BE">
        <w:rPr>
          <w:rFonts w:ascii="Times New Roman" w:eastAsia="Times New Roman" w:hAnsi="Times New Roman" w:cs="Times New Roman"/>
          <w:b/>
          <w:bCs/>
          <w:color w:val="000000" w:themeColor="text1"/>
          <w:sz w:val="28"/>
          <w:szCs w:val="28"/>
          <w:lang w:eastAsia="ru-RU"/>
        </w:rPr>
        <w:t xml:space="preserve"> програми. Кожний учень має </w:t>
      </w:r>
      <w:r w:rsidR="00E64B24" w:rsidRPr="004913BE">
        <w:rPr>
          <w:rFonts w:ascii="Times New Roman" w:eastAsia="Times New Roman" w:hAnsi="Times New Roman" w:cs="Times New Roman"/>
          <w:b/>
          <w:bCs/>
          <w:color w:val="000000" w:themeColor="text1"/>
          <w:sz w:val="28"/>
          <w:szCs w:val="28"/>
          <w:lang w:val="uk-UA" w:eastAsia="ru-RU"/>
        </w:rPr>
        <w:t>зошит</w:t>
      </w:r>
      <w:r w:rsidRPr="004913BE">
        <w:rPr>
          <w:rFonts w:ascii="Times New Roman" w:eastAsia="Times New Roman" w:hAnsi="Times New Roman" w:cs="Times New Roman"/>
          <w:b/>
          <w:bCs/>
          <w:color w:val="000000" w:themeColor="text1"/>
          <w:sz w:val="28"/>
          <w:szCs w:val="28"/>
          <w:lang w:eastAsia="ru-RU"/>
        </w:rPr>
        <w:t xml:space="preserve"> для виконання практичних робіт. Щоб учень займав активну позицію в процесі навчальної діяльності, він повинен мати потужні джерела мотивації навчання на це звертаю особливу увагу. Мотиви базуються на активному інтересі до того, що вивчається. Також використовую наочність, яка підвищує інтерес учнів до навчання. Дбаю про те, щоб учні засвоїли обов’язковий мінімум знань, умінь і практичних навичок які передбачені державним стандартом та навчальними програмами. Матеріал який вивчається зрозумілий і доступний учням. Мікроклімат на уроках сприяє творчій діяльності, стосунки між учителем та учнями доброзичливі.</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Для реалізації завдань, що стоять сьогодні перед сучасною школою, необхідним стає використання новітніх технологій і прийомів. Для активізації пізнавальної діяльності учнів я використовую такі прийоми:</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прийом новизни - включення в зміст навчального матеріалу цікавих відомостей, фактів, історичних даних;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прийом семантизації - в основі лежить пробудження інтересу завдяки розкриттю смислового значення слів;</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прийом динамічності - створення установки на вивчення процесів і явищ у динаміці та розвитку;</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прийом значущості - створення установки на необхідність вивчення матеріалу у зв'язку з його географічною, господарською та естетичною цінністю;</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евристичний прийом - задаються важкі питання і за допомогою навідних питань приводять до відповіді;</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дослідницький прийом - учні на основі проведених спостережень, дослідів, аналізу літератури, рішення пізнавальних завдань повинні сформулювати висновок.</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Ці прийоми знаходять своє відображення у сьогоднішніх моїх уроках.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lastRenderedPageBreak/>
        <w:t>У світовій освітній практиці поняття дослідницької діяльності передбачає творчий процес спільної діяльності учнів і педагога. Займаючись розвитком дослідницької діяльності, я вирішую наступні завдання:</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навчати учнів на прикладі реальних проблем і явищ, що спостерігаються в повсякденному житті;</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вчити прийомам осмисленої географічної думки, що здатна здійснити пошук відповідей на питання, бачення і пояснення різних ситуацій і проблем, оціночну діяльність, використання прийомів публічного обговорення, вмінню висловлювати і відстоювати свою точку зору, оперативно приймати і реалізовувати рішення;</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допомагати використовувати різні джерела інформації, прийоми її систематизації, порівняння, аналізу;</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підкріплювати знання практичними справами, використовуючи специфічні для географії методи збору, аналізу та узагальнення інформації.</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Актуальною на сьогодні є так само і проектна діяльність, в рамках якої я розробляю навчальні проекти у формі:</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Рефератів</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Доповідей</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Комп'ютерних презентацій</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Електронних продуктів.</w:t>
      </w:r>
    </w:p>
    <w:p w:rsidR="005D21DC" w:rsidRPr="004913BE" w:rsidRDefault="005D21DC" w:rsidP="005D21DC">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Деякі проекти виходять за рамки навчального часу і тривають у позакласній роботі. Так, наприклад, народилася ідея проекту “Палітра планети”.</w:t>
      </w:r>
    </w:p>
    <w:p w:rsidR="005D21DC" w:rsidRPr="004913BE" w:rsidRDefault="005D21DC" w:rsidP="00E64B24">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xml:space="preserve">Карта - це частина світу, дивовижний витвір розуму і рук людських, це науковий документ і своєрідний елемент культури людства. Я вважаю, що саме карті, як другій мові географії, на уроці повинно приділятись багато часу та уваги. Бо покликання учителя географії полягає в тому, щоб відкрити дітям живу таємницю кожного куточка планети, викликати бажання пізнати світ, навчити бути поетом і дослідником. Карту, як і підручник використовую на всіх етапах уроку: прийом «Німа карта» – на етапі мотивації, картографічний диктант – актуалізації (див. конспект уроку у 8 класі), географічні практикуми – при вивченні нового матеріалу (див. конспекти уроків 7-8 класів), заповнення таблиць, використовуючи карти атласу (на виявлення взаємозв’язків між формами рельєфу, тектонічними структурами та видами корисних </w:t>
      </w:r>
      <w:r w:rsidRPr="004913BE">
        <w:rPr>
          <w:rFonts w:ascii="Times New Roman" w:eastAsia="Times New Roman" w:hAnsi="Times New Roman" w:cs="Times New Roman"/>
          <w:b/>
          <w:bCs/>
          <w:color w:val="000000" w:themeColor="text1"/>
          <w:sz w:val="28"/>
          <w:szCs w:val="28"/>
          <w:lang w:eastAsia="ru-RU"/>
        </w:rPr>
        <w:lastRenderedPageBreak/>
        <w:t>копалин у 8 класі) – на етапі закріплення вивченого матеріалу. Учні систематично виконують практичні роботи на контурних картах (нанесення географічної номенклатури у 6-8 класах, центрів галузей промисловості в 9 класі), що дає змогу ще раз закріпити та перевірити свої знання та вміння. Стимулюю інтерес до вміння читати карту використовуючи прийом «Уявна подорож» (Наприклад: У Київ прибув турист. Він стверджує, що ноги його не торкались землі від того часу як він вирушив у мандрівку з Луцька. Чи можливо таке? За яким маршрутом він подорожував?).</w:t>
      </w:r>
    </w:p>
    <w:p w:rsidR="005D21DC" w:rsidRPr="004913BE" w:rsidRDefault="005D21DC" w:rsidP="00E64B24">
      <w:pPr>
        <w:shd w:val="clear" w:color="auto" w:fill="FFFFFF"/>
        <w:spacing w:after="0"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В.О.Сухомлинський зазначав: «Ми виховуємо не носія знань, а людину, яка має жити в суспільстві, приносити йому користь». Таким чином, перед сучасною освітою стоїть безліч завдань, які передбачають не просто забезпечення учнів якісними знаннями, а й формування компетентної особистості здатної до адекватної оцінки оточуючих подій, спроможної творчо вирішувати поставлені перед нею завдання. Учитель на уроках намагається якомога більше знань і умінь передати учням, проте викладене не завжди переходить у знання учня. Але те, до чого підійшов самостійно, – його на все життя запам‘ятають учні. </w:t>
      </w:r>
      <w:r w:rsidRPr="004913BE">
        <w:rPr>
          <w:rFonts w:ascii="Times New Roman" w:eastAsia="Times New Roman" w:hAnsi="Times New Roman" w:cs="Times New Roman"/>
          <w:b/>
          <w:bCs/>
          <w:color w:val="000000" w:themeColor="text1"/>
          <w:sz w:val="28"/>
          <w:szCs w:val="28"/>
          <w:bdr w:val="none" w:sz="0" w:space="0" w:color="auto" w:frame="1"/>
          <w:lang w:val="uk-UA" w:eastAsia="ru-RU"/>
        </w:rPr>
        <w:t>Сучасні діти з цікавістю виконують ті види навчальної діяльності, які дають їм матеріал для роздумів, можливість виявити ініціативу та самостійність, потребують розумового напруження, винахідливості та творчості. Як </w:t>
      </w:r>
      <w:r w:rsidRPr="004913BE">
        <w:rPr>
          <w:rFonts w:ascii="Times New Roman" w:eastAsia="Times New Roman" w:hAnsi="Times New Roman" w:cs="Times New Roman"/>
          <w:b/>
          <w:bCs/>
          <w:color w:val="000000" w:themeColor="text1"/>
          <w:sz w:val="28"/>
          <w:szCs w:val="28"/>
          <w:lang w:eastAsia="ru-RU"/>
        </w:rPr>
        <w:t>писав А. Франс: «Краще засвоюються ті знання, які поглинаються з апетитом».</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Отже, переді мною постали такі питання:</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як зробити навчання цікавим?</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як забезпечити високий рівень знань?</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як не залишити поза увагою потенціал кожного учня?</w:t>
      </w:r>
    </w:p>
    <w:p w:rsidR="005D21DC" w:rsidRPr="004913BE" w:rsidRDefault="005D21DC" w:rsidP="00E64B24">
      <w:pPr>
        <w:shd w:val="clear" w:color="auto" w:fill="FFFFFF"/>
        <w:spacing w:after="0"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Тому на своїх уроках використовую </w:t>
      </w:r>
      <w:r w:rsidRPr="004913BE">
        <w:rPr>
          <w:rFonts w:ascii="Times New Roman" w:eastAsia="Times New Roman" w:hAnsi="Times New Roman" w:cs="Times New Roman"/>
          <w:b/>
          <w:bCs/>
          <w:i/>
          <w:iCs/>
          <w:color w:val="000000" w:themeColor="text1"/>
          <w:sz w:val="28"/>
          <w:szCs w:val="28"/>
          <w:bdr w:val="none" w:sz="0" w:space="0" w:color="auto" w:frame="1"/>
          <w:lang w:eastAsia="ru-RU"/>
        </w:rPr>
        <w:t>технологію розвитку критичного мислення.</w:t>
      </w:r>
      <w:r w:rsidRPr="004913BE">
        <w:rPr>
          <w:rFonts w:ascii="Times New Roman" w:eastAsia="Times New Roman" w:hAnsi="Times New Roman" w:cs="Times New Roman"/>
          <w:b/>
          <w:bCs/>
          <w:color w:val="000000" w:themeColor="text1"/>
          <w:sz w:val="28"/>
          <w:szCs w:val="28"/>
          <w:lang w:eastAsia="ru-RU"/>
        </w:rPr>
        <w:t> Бо учні, які мислять критично, зазвичай навчаються з інтересом. Навіть у дуже складних інтелектуальних завданнях вони бачать можливості для навчання. А найбільш успішні ті уроки, на яких учитель заохочує учнів думати самостійно та </w:t>
      </w:r>
      <w:r w:rsidRPr="004913BE">
        <w:rPr>
          <w:rFonts w:ascii="Times New Roman" w:eastAsia="Times New Roman" w:hAnsi="Times New Roman" w:cs="Times New Roman"/>
          <w:b/>
          <w:bCs/>
          <w:i/>
          <w:iCs/>
          <w:color w:val="000000" w:themeColor="text1"/>
          <w:sz w:val="28"/>
          <w:szCs w:val="28"/>
          <w:bdr w:val="none" w:sz="0" w:space="0" w:color="auto" w:frame="1"/>
          <w:lang w:eastAsia="ru-RU"/>
        </w:rPr>
        <w:t>критично мислити</w:t>
      </w:r>
      <w:r w:rsidRPr="004913BE">
        <w:rPr>
          <w:rFonts w:ascii="Times New Roman" w:eastAsia="Times New Roman" w:hAnsi="Times New Roman" w:cs="Times New Roman"/>
          <w:b/>
          <w:bCs/>
          <w:color w:val="000000" w:themeColor="text1"/>
          <w:sz w:val="28"/>
          <w:szCs w:val="28"/>
          <w:lang w:eastAsia="ru-RU"/>
        </w:rPr>
        <w:t>. Саме критичне мислення дозволяє обмірковувати власні думки та причини виникнення тієї чи іншої точки зору. Це означає, що ми обдумуємо те, яким чином приходимо до наших власних рішень або розв`язуємо завдання, проблеми.</w:t>
      </w:r>
    </w:p>
    <w:p w:rsidR="005D21DC" w:rsidRPr="004913BE" w:rsidRDefault="005D21DC" w:rsidP="005D21DC">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xml:space="preserve">Таким чином, у межах уроку є багато можливостей не просто надати учням освоїти нові горизонти предмету, а й вступити з отриманою інформацією в безпосередній контакт, вільно демонструвати свої ідеї та оперувати отриманими знаннями в подальшому житті. Бути переконливими та впевненими в дискусії на будь-яку тему, мати власну </w:t>
      </w:r>
      <w:r w:rsidRPr="004913BE">
        <w:rPr>
          <w:rFonts w:ascii="Times New Roman" w:eastAsia="Times New Roman" w:hAnsi="Times New Roman" w:cs="Times New Roman"/>
          <w:b/>
          <w:bCs/>
          <w:color w:val="000000" w:themeColor="text1"/>
          <w:sz w:val="28"/>
          <w:szCs w:val="28"/>
          <w:lang w:eastAsia="ru-RU"/>
        </w:rPr>
        <w:lastRenderedPageBreak/>
        <w:t>оцінку на будь-яку подію, підкріплену реальними аргументами, формувати світоглядне переконання .</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Критичне мислення піднімає людину до рівня Людини, якою не можна маніпулювати, яка не боїться мислити, оцінювати, порівнювати .Тому розвиток критичного мислення потрібен не тільки самій людині, а й є незаперечною умовою суспільного прогрессу.</w:t>
      </w:r>
    </w:p>
    <w:p w:rsidR="005D21DC" w:rsidRPr="004913BE" w:rsidRDefault="005D21DC" w:rsidP="00E64B24">
      <w:pPr>
        <w:shd w:val="clear" w:color="auto" w:fill="FFFFFF"/>
        <w:spacing w:after="0"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Саме </w:t>
      </w:r>
      <w:r w:rsidRPr="004913BE">
        <w:rPr>
          <w:rFonts w:ascii="Times New Roman" w:eastAsia="Times New Roman" w:hAnsi="Times New Roman" w:cs="Times New Roman"/>
          <w:b/>
          <w:bCs/>
          <w:i/>
          <w:iCs/>
          <w:color w:val="000000" w:themeColor="text1"/>
          <w:sz w:val="28"/>
          <w:szCs w:val="28"/>
          <w:bdr w:val="none" w:sz="0" w:space="0" w:color="auto" w:frame="1"/>
          <w:lang w:eastAsia="ru-RU"/>
        </w:rPr>
        <w:t>технологія розвитку критичного мислення</w:t>
      </w:r>
      <w:r w:rsidRPr="004913BE">
        <w:rPr>
          <w:rFonts w:ascii="Times New Roman" w:eastAsia="Times New Roman" w:hAnsi="Times New Roman" w:cs="Times New Roman"/>
          <w:b/>
          <w:bCs/>
          <w:color w:val="000000" w:themeColor="text1"/>
          <w:sz w:val="28"/>
          <w:szCs w:val="28"/>
          <w:lang w:eastAsia="ru-RU"/>
        </w:rPr>
        <w:t> дозволяє постійно включати в роботу учнів, навчає їх думати. Школярі на уроках сперечаються, наводять цікаві приклади, розповідають про прочитане, роблять висновки, тобто виявляють високу активність. Моє ж завдання насичувати бесіду новим матеріалом, пропонувати учням навідні запитання і підвести їх до самостійного формування висновків.</w:t>
      </w:r>
    </w:p>
    <w:p w:rsidR="005D21DC" w:rsidRPr="004913BE" w:rsidRDefault="005D21DC" w:rsidP="005D21DC">
      <w:pPr>
        <w:shd w:val="clear" w:color="auto" w:fill="FFFFFF"/>
        <w:spacing w:after="0"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Аристотель висловив думку, що «поганий учитель дає учням знання, а хороший навчає їх здобувати». Намагаюся бути хорошим учителем, і в своїй практиці застосовую </w:t>
      </w:r>
      <w:r w:rsidRPr="004913BE">
        <w:rPr>
          <w:rFonts w:ascii="Times New Roman" w:eastAsia="Times New Roman" w:hAnsi="Times New Roman" w:cs="Times New Roman"/>
          <w:b/>
          <w:bCs/>
          <w:color w:val="000000" w:themeColor="text1"/>
          <w:sz w:val="28"/>
          <w:szCs w:val="28"/>
          <w:bdr w:val="none" w:sz="0" w:space="0" w:color="auto" w:frame="1"/>
          <w:lang w:eastAsia="ru-RU"/>
        </w:rPr>
        <w:t>такі стратегії технології розвитку критичного м</w:t>
      </w:r>
      <w:r w:rsidRPr="004913BE">
        <w:rPr>
          <w:rFonts w:ascii="Times New Roman" w:eastAsia="Times New Roman" w:hAnsi="Times New Roman" w:cs="Times New Roman"/>
          <w:b/>
          <w:bCs/>
          <w:color w:val="000000" w:themeColor="text1"/>
          <w:sz w:val="28"/>
          <w:szCs w:val="28"/>
          <w:bdr w:val="none" w:sz="0" w:space="0" w:color="auto" w:frame="1"/>
          <w:lang w:val="uk-UA" w:eastAsia="ru-RU"/>
        </w:rPr>
        <w:t>ислення, як</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сенкан;</w:t>
      </w:r>
    </w:p>
    <w:p w:rsidR="005D21DC" w:rsidRPr="004913BE" w:rsidRDefault="005D21DC" w:rsidP="005D21DC">
      <w:pPr>
        <w:shd w:val="clear" w:color="auto" w:fill="FFFFFF"/>
        <w:spacing w:after="0"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робота в парах;</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п’ять речень</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«шпаргалка»;</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кола Вена;</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робота в групах ;</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порушена послідовність;</w:t>
      </w:r>
    </w:p>
    <w:p w:rsidR="005D21DC" w:rsidRPr="004913BE" w:rsidRDefault="005D21DC" w:rsidP="00E64B24">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“Мозковий штурм “.</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Двадцять перше століття - це століття нових технологій. Вступивши в нього, ми не зможемо обійтися без сучасних засобів навчання і найновіших методик. Такою є вимога часу, таким є соціальне замовлення суспільства. Поява мультимедійних систем і комплексних навчальних програм дозволила більш активно впроваджувати комп’ютери в освіті. Глобалізація сучасного інформаційного світу призвела до утвердження медіакультури практично в усіх галузях людського життя, в тому числі і в освітньому просторі. Якщо раніше спілкування з комп’ютером обмежувалось уроками інформатики, то нові сучасні технології дозволяють використовувати їх на уроках географії. Нові можливості дозволяють значно поліпшити навчально-виховний процес. Комп’ютерні технології можна використовувати на різних етапах уроків: комбінованому, вивченні нового матеріалу, на етапі закріплення знань,на уроках контролю і оцінки знань.</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lastRenderedPageBreak/>
        <w:t>Навчання буде ефективнішим, на мою думку, лише за умови усвідомлення учнем необхідності власної діяльності, надання йому можливості обрання таких видів, які найкраще відповідають його здібностям. Тому у своїй роботі постійно створюю умови для формування інформаційної компетентності учнів шляхом використання різних видів навчальної діяльності, що дає можливість забезпечити високий рівень мотивації та рефлексії школяра.</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Сотні тисяч різнокольорових точок, які пронизують простір системи, передаючи інформацію, важливу і надважливу, надзвичайно цікаву і захоплюючу, а, можливо, тепле вітання з нагоди дня народження...</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Так, напевно, можна представити комп'ютерну систему нашої планети. І не обов'язково таку, яка хоче захопити владу на планеті в свої руки і спричинити колапс людської цивілізації. На відміну від голлівудських режисерів, комп'ютер для мене - вірний друг і помічник. Я, як вчитель, твердо заявляю, що комп'ютерні технології - це майбутнє освітнього процесу нового тисячоліття, це те нове джерело, яке дасть можливість наступним поколінням не тільки отримати якісну освіту, але і комфортно почувати себе в інформаційному суспільстві, адже сучасна епоха інтелектуальних технологій, різноманітних інновацій, глобалізації висуває нові цінності, нові вимоги до рівня знань, диктує свої умови життя соціуму в планетарному масштабі.</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Сучасний вчитель повинен йти в ногу з сучасними технологіями, а не просто чекати, що вони прийдуть до нього самі. Інформаційно-комунікативні технології дають мені можливість вести ефективний пошук різноманітної інформації, використовуючи не лише друковані джерела, але і електронний ресурс, зокрема Інтернет.</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На фоні єдиного інформаційного простору змінюються взаємовідносини вчителя і учня. Тепер викладачі і діти разом шукають інформацію, аналізують її і створюють уроки. Учитель змінює свою роль інформатора на роль координатора і коректора. На перший план виходять інтерактивні технології. Саме таких технологій і не вистачало гномикам. Прикладом такої технології, яку використовую я, є уроки-екіпажі.</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Основою формування інформаційної компетентності школяра є вміння працювати з підручником, картою, науково-пізнавальною літературою, дидактичними матеріалами, засобами масової інформації (ЗМІ), з Інтернетом, ІКТ та обмінюватись отриманою інформацією.</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xml:space="preserve">Активізує інформаційну компетентність учнів також і читання з доповненням нових фактів (раніше побачених чи почутих), складання логічного ланцюжка, вірша, складання реклами (див. позаурочний захід), комп’ютерної презентації, або малювання місцевості. Під час </w:t>
      </w:r>
      <w:r w:rsidRPr="004913BE">
        <w:rPr>
          <w:rFonts w:ascii="Times New Roman" w:eastAsia="Times New Roman" w:hAnsi="Times New Roman" w:cs="Times New Roman"/>
          <w:b/>
          <w:bCs/>
          <w:color w:val="000000" w:themeColor="text1"/>
          <w:sz w:val="28"/>
          <w:szCs w:val="28"/>
          <w:lang w:eastAsia="ru-RU"/>
        </w:rPr>
        <w:lastRenderedPageBreak/>
        <w:t>повторення і закріплення матеріалу пропоную учням запитання, на які в підручнику немає прямої відповіді («Чи можна стверджувати, що Україна має сприятливе геополітичне положення?», «Чи в повній мірі Україна використовує рекреаційні ресурси?», «Чи є Україна екологічно-правовою державою?» тощо).</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Багато школярів цікавляться матеріалами журналів таких серій як «Дерево пізнання», «GEO», різноманітними енциклопедіями, довідниками, відеоматеріалами серії «Золотий глобус» та інші, які використовують як додатковий матеріал під час підготовки до уроку або з демонстрацією на уроці. Використовую прийом «Хвилина реклами», де учні розповідають цікаву інформацію яку можна почерпнути з даного джерела. Обов´язково залучаю учнів до підготовки уроку-подорожі, уроку-експедиції. Пропоную їм випереджуюче завдання, яке вимагає опрацювання додаткової літератури. Після виступу – цікавлюся джерелом інформації.</w:t>
      </w:r>
    </w:p>
    <w:p w:rsidR="005D21DC" w:rsidRPr="004913BE" w:rsidRDefault="005D21DC" w:rsidP="005D21DC">
      <w:pPr>
        <w:shd w:val="clear" w:color="auto" w:fill="FFFFFF"/>
        <w:spacing w:after="204" w:line="240" w:lineRule="auto"/>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Телебачення, преса, шоу-бізнес здійснюють у наш час невимірний вплив на духовний потенціал всього суспільства. Щоб зацікавити учнів переглядом матеріалів ЗМІ, активізувати логічне мислення, аналіз, уяву використовую прийоми: «Формую позицію», «Мікрофон» (Наприклад: «У ЗМІ активно обговорюється відкриття в Україні великих родовищ сланцевого газу на території прикордонної зони з Молдовою. Чи вплине це в майбутньому на економіку України? Як?», «Як повідомляв УНІАН, Україна планує в листопаді підписати угоду про асоціацію з ЄС. Які зміни можуть відбутися в міжнародних відносинах між Україною і країнами Європи (Російською Федерацією) після підписання даної угоди?»), «Репортаж з місця подій» (учням потрібно зібрати матеріал і виконуючи роль журналіста висвітлити подію на уроці, учні можуть користуватися матеріалом з мого персонального сайту з вкладки «Географічні новини»), складання екологічних, географічних задач з використанням матеріалів місцевих газет («Як зазначають «Волинські новини», значну шкоду здоров’ю лучан завдає дим від спаленого листя, що є концентрованою токсичною сумішшю. З року в рік зростає кількість осіб з захворюваннями органів дихання. Так, захворюваність цими хворобами становить серед дорослих 17,8 тисячі на 100 тисяч населення. Визначте, скільки дорослих громадян Волині мають захворювання органів дихання. Запропонуйте шляхи подолання даної проблеми»).</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 xml:space="preserve">За даними досліджень 66 % інформації учні отримують у результаті спілкування з однолітками в класі. Взаємоінформування в процесі уроку формує комунікативні якості особистості, учні набувають навичок мовленнєвого етикету, вчаться сприймати мовлення співрозмовника. Навички ділового спілкування учнів розвиваю на уроках, які проводжу у формі диспутів, проектів, прес-конференцій, </w:t>
      </w:r>
      <w:r w:rsidRPr="004913BE">
        <w:rPr>
          <w:rFonts w:ascii="Times New Roman" w:eastAsia="Times New Roman" w:hAnsi="Times New Roman" w:cs="Times New Roman"/>
          <w:b/>
          <w:bCs/>
          <w:color w:val="000000" w:themeColor="text1"/>
          <w:sz w:val="28"/>
          <w:szCs w:val="28"/>
          <w:lang w:eastAsia="ru-RU"/>
        </w:rPr>
        <w:lastRenderedPageBreak/>
        <w:t>рольових ігор (при вивченні теми «Електроенергетика» в 9 класі учні отримують випереджуюче завдання: підготувати інформацію про розвиток та вплив на екологію електроенергетики в Україні. Гімназисти висловлюють власну позицію з даного питання, виконуючи різні соціальні ролі).</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На уроках постійно ставлю акцент на практичне спрямування теми. З цією метою запроваджую фрагменти обміну життєвим досвідом, а також підготовку й виконання творчих пошукових проектів. Гімназисти без остраху пробують проявити власне «Я», вчаться давати оцінку подій, процесів, явищ. Відбувається саморозкриття особистості учня, що є головною умовою формування інформаційної компетентності сучасного школяра.</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Важливу роль у процесі формуванні інформаційної компетентності учнів, вважаю, відіграє самоосвіта, зокрема, і виконання домашніх завдань. Здійснюю диференційований підхід до цього виду навчальної діяльності. Домашнє завдання має бути зрозумілим, доступним і цікавим для виконання. Тому, поряд із обов’язковими діти отримують творчі завдання: створення моделі об’єкту (природні зони, болото, вулкан, гори ), процесу (виверження вулкана, утворення дельти річки), написання есе, синкану (див. конспект уроків 6, 7, 10 класів). За бажанням учні виконують завдання підвищеної складності: малюють план свого двору; прокладають по карті маршрут бажаної екскурсії, розраховують її довжину та тривалість при використанні різних транспортних засобів – у 6 класі; проводять дослідження – у 7, 8 класах (Скільки води використовує людина у своєму житті? Яку кількість сміття виробляє кожен лучанин?), визначають рівень забруднення м. Луцька транспортом, промисловими підприємствами, побутовими відходами – у 9 класі, складають туристичні маршрути в різні країни з визначенням туристичних об’єктів (див. конспект уроку у 10 класі) тощо.</w:t>
      </w:r>
    </w:p>
    <w:p w:rsidR="005D21DC" w:rsidRPr="004913BE" w:rsidRDefault="005D21DC" w:rsidP="00E64B24">
      <w:pPr>
        <w:shd w:val="clear" w:color="auto" w:fill="FFFFFF"/>
        <w:spacing w:after="204" w:line="240" w:lineRule="auto"/>
        <w:ind w:firstLine="708"/>
        <w:outlineLvl w:val="1"/>
        <w:rPr>
          <w:rFonts w:ascii="Times New Roman" w:eastAsia="Times New Roman" w:hAnsi="Times New Roman" w:cs="Times New Roman"/>
          <w:b/>
          <w:bCs/>
          <w:color w:val="000000" w:themeColor="text1"/>
          <w:sz w:val="28"/>
          <w:szCs w:val="28"/>
          <w:lang w:eastAsia="ru-RU"/>
        </w:rPr>
      </w:pPr>
      <w:r w:rsidRPr="004913BE">
        <w:rPr>
          <w:rFonts w:ascii="Times New Roman" w:eastAsia="Times New Roman" w:hAnsi="Times New Roman" w:cs="Times New Roman"/>
          <w:b/>
          <w:bCs/>
          <w:color w:val="000000" w:themeColor="text1"/>
          <w:sz w:val="28"/>
          <w:szCs w:val="28"/>
          <w:lang w:eastAsia="ru-RU"/>
        </w:rPr>
        <w:t>Важливу роль у формуванні інформаційної компетентності учнів, вважаю, відіграють позаурочні заходи. Поєднання різних форм навчальної діяльності дозволяють знайти індивідуальний підхід до кожної дитини. В школі проводяться позаурочні заходи</w:t>
      </w:r>
      <w:r w:rsidR="00E64B24" w:rsidRPr="004913BE">
        <w:rPr>
          <w:rFonts w:ascii="Times New Roman" w:eastAsia="Times New Roman" w:hAnsi="Times New Roman" w:cs="Times New Roman"/>
          <w:b/>
          <w:bCs/>
          <w:color w:val="000000" w:themeColor="text1"/>
          <w:sz w:val="28"/>
          <w:szCs w:val="28"/>
          <w:lang w:eastAsia="ru-RU"/>
        </w:rPr>
        <w:t xml:space="preserve"> («День Землі»</w:t>
      </w:r>
      <w:r w:rsidRPr="004913BE">
        <w:rPr>
          <w:rFonts w:ascii="Times New Roman" w:eastAsia="Times New Roman" w:hAnsi="Times New Roman" w:cs="Times New Roman"/>
          <w:b/>
          <w:bCs/>
          <w:color w:val="000000" w:themeColor="text1"/>
          <w:sz w:val="28"/>
          <w:szCs w:val="28"/>
          <w:lang w:eastAsia="ru-RU"/>
        </w:rPr>
        <w:t>, «Міс і Містер Географії», «День Європи» та інші), у яких зі своїми вихованцями приймаю активну участь. Організовую інтелектуальні ігри на географічну тематику (див. позаурочний захід), вікторини, конкурси. Разом з учнями відвідуємо музеї, подорожуємо рідним краєм, країною. По завершенні заходу – обговорюємо, ділимося враженнями, плануємо нові справи.</w:t>
      </w:r>
    </w:p>
    <w:sectPr w:rsidR="005D21DC" w:rsidRPr="004913BE" w:rsidSect="00A90F93">
      <w:pgSz w:w="11906" w:h="16838"/>
      <w:pgMar w:top="1134" w:right="850" w:bottom="1134" w:left="1701" w:header="708" w:footer="708" w:gutter="0"/>
      <w:pgBorders w:offsetFrom="page">
        <w:top w:val="single" w:sz="48" w:space="24" w:color="FF3300"/>
        <w:left w:val="single" w:sz="48" w:space="24" w:color="FF3300"/>
        <w:bottom w:val="single" w:sz="48" w:space="24" w:color="FF3300"/>
        <w:right w:val="single" w:sz="48" w:space="24" w:color="FF33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DC"/>
    <w:rsid w:val="00002487"/>
    <w:rsid w:val="0029614D"/>
    <w:rsid w:val="004913BE"/>
    <w:rsid w:val="005D21DC"/>
    <w:rsid w:val="008F2A5D"/>
    <w:rsid w:val="00A90F93"/>
    <w:rsid w:val="00B0137E"/>
    <w:rsid w:val="00B2643D"/>
    <w:rsid w:val="00C72D94"/>
    <w:rsid w:val="00E6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90C7"/>
  <w15:docId w15:val="{F65A6F0F-C8CD-4719-80F1-EB452E1B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1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1796">
      <w:bodyDiv w:val="1"/>
      <w:marLeft w:val="0"/>
      <w:marRight w:val="0"/>
      <w:marTop w:val="0"/>
      <w:marBottom w:val="0"/>
      <w:divBdr>
        <w:top w:val="none" w:sz="0" w:space="0" w:color="auto"/>
        <w:left w:val="none" w:sz="0" w:space="0" w:color="auto"/>
        <w:bottom w:val="none" w:sz="0" w:space="0" w:color="auto"/>
        <w:right w:val="none" w:sz="0" w:space="0" w:color="auto"/>
      </w:divBdr>
      <w:divsChild>
        <w:div w:id="103030513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6947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2651</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Admin</cp:lastModifiedBy>
  <cp:revision>6</cp:revision>
  <cp:lastPrinted>2015-12-07T02:18:00Z</cp:lastPrinted>
  <dcterms:created xsi:type="dcterms:W3CDTF">2015-11-27T14:07:00Z</dcterms:created>
  <dcterms:modified xsi:type="dcterms:W3CDTF">2016-02-03T21:20:00Z</dcterms:modified>
</cp:coreProperties>
</file>